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22AFD" w14:textId="77777777" w:rsidR="008B1153" w:rsidRPr="002F6E91" w:rsidRDefault="00FD07EC" w:rsidP="00FF17EB">
      <w:pPr>
        <w:spacing w:line="276" w:lineRule="auto"/>
        <w:jc w:val="center"/>
        <w:rPr>
          <w:rFonts w:ascii="Tenorite" w:hAnsi="Tenorite"/>
          <w:b/>
          <w:sz w:val="16"/>
          <w:szCs w:val="18"/>
        </w:rPr>
      </w:pPr>
      <w:r w:rsidRPr="002F6E91">
        <w:rPr>
          <w:rFonts w:ascii="Tenorite" w:hAnsi="Tenorite"/>
          <w:b/>
          <w:sz w:val="16"/>
          <w:szCs w:val="18"/>
        </w:rPr>
        <w:t xml:space="preserve">INFORMATIVA </w:t>
      </w:r>
      <w:r w:rsidR="00725ED0" w:rsidRPr="002F6E91">
        <w:rPr>
          <w:rFonts w:ascii="Tenorite" w:hAnsi="Tenorite"/>
          <w:b/>
          <w:sz w:val="16"/>
          <w:szCs w:val="18"/>
        </w:rPr>
        <w:t>FORNITORI</w:t>
      </w:r>
    </w:p>
    <w:p w14:paraId="60C81508" w14:textId="77777777" w:rsidR="00FD07EC" w:rsidRPr="002F6E91" w:rsidRDefault="00525B2E" w:rsidP="00FF17EB">
      <w:pPr>
        <w:spacing w:line="276" w:lineRule="auto"/>
        <w:jc w:val="center"/>
        <w:rPr>
          <w:rFonts w:ascii="Tenorite" w:hAnsi="Tenorite"/>
          <w:b/>
          <w:sz w:val="16"/>
          <w:szCs w:val="18"/>
        </w:rPr>
      </w:pPr>
      <w:r w:rsidRPr="002F6E91">
        <w:rPr>
          <w:rFonts w:ascii="Tenorite" w:hAnsi="Tenorite"/>
          <w:b/>
          <w:sz w:val="16"/>
          <w:szCs w:val="18"/>
        </w:rPr>
        <w:t>ex art</w:t>
      </w:r>
      <w:r w:rsidR="00522B36" w:rsidRPr="002F6E91">
        <w:rPr>
          <w:rFonts w:ascii="Tenorite" w:hAnsi="Tenorite"/>
          <w:b/>
          <w:sz w:val="16"/>
          <w:szCs w:val="18"/>
        </w:rPr>
        <w:t xml:space="preserve">.13 </w:t>
      </w:r>
      <w:r w:rsidR="007B7D41" w:rsidRPr="002F6E91">
        <w:rPr>
          <w:rFonts w:ascii="Tenorite" w:hAnsi="Tenorite"/>
          <w:b/>
          <w:sz w:val="16"/>
          <w:szCs w:val="18"/>
        </w:rPr>
        <w:t>Regolamento UE 2016/679</w:t>
      </w:r>
    </w:p>
    <w:p w14:paraId="76DBCE1C" w14:textId="77777777" w:rsidR="00522B36" w:rsidRPr="002F6E91" w:rsidRDefault="00522B36" w:rsidP="00FF17EB">
      <w:pPr>
        <w:spacing w:line="276" w:lineRule="auto"/>
        <w:jc w:val="center"/>
        <w:rPr>
          <w:rFonts w:ascii="Tenorite" w:hAnsi="Tenorite"/>
          <w:sz w:val="16"/>
          <w:szCs w:val="18"/>
        </w:rPr>
      </w:pPr>
      <w:r w:rsidRPr="002F6E91">
        <w:rPr>
          <w:rFonts w:ascii="Tenorite" w:hAnsi="Tenorite"/>
          <w:sz w:val="16"/>
          <w:szCs w:val="18"/>
        </w:rPr>
        <w:t>Dati raccolti presso l’interessato</w:t>
      </w:r>
    </w:p>
    <w:p w14:paraId="5F7BA580" w14:textId="77777777" w:rsidR="002F6E91" w:rsidRPr="00565EA7" w:rsidRDefault="002F6E91" w:rsidP="002F6E91">
      <w:pPr>
        <w:spacing w:line="276" w:lineRule="auto"/>
        <w:rPr>
          <w:rFonts w:ascii="Tenorite" w:hAnsi="Tenorite"/>
          <w:b/>
          <w:sz w:val="16"/>
          <w:szCs w:val="16"/>
        </w:rPr>
      </w:pPr>
      <w:r w:rsidRPr="00565EA7">
        <w:rPr>
          <w:rFonts w:ascii="Tenorite" w:hAnsi="Tenorite"/>
          <w:b/>
          <w:sz w:val="16"/>
          <w:szCs w:val="16"/>
        </w:rPr>
        <w:t xml:space="preserve">Gentile Fornitore </w:t>
      </w:r>
    </w:p>
    <w:p w14:paraId="016EEFAC" w14:textId="25890122" w:rsidR="000231FD" w:rsidRPr="002F6E91" w:rsidRDefault="002F6E91" w:rsidP="002F6E91">
      <w:pPr>
        <w:spacing w:line="276" w:lineRule="auto"/>
        <w:rPr>
          <w:rFonts w:ascii="Tenorite" w:hAnsi="Tenorite"/>
          <w:bCs/>
          <w:sz w:val="16"/>
          <w:szCs w:val="16"/>
        </w:rPr>
      </w:pPr>
      <w:r w:rsidRPr="002F6E91">
        <w:rPr>
          <w:rFonts w:ascii="Tenorite" w:hAnsi="Tenorite"/>
          <w:bCs/>
          <w:sz w:val="16"/>
          <w:szCs w:val="16"/>
        </w:rPr>
        <w:t>ai sensi dell’art. 13 del Regolamento (UE) 2016/679 (GDPR), desideriamo fornirLe le informazioni relative al trattamento dei Suoi dati personali, al fine di garantire correttezza, liceità e trasparenza nel rapporto contrattuale. La presente informativa è destinata ai soggetti che instaurano o intrattengono rapporti commerciali con la nostra organizzazione in qualità di fornitori ed ai loro referenti/collaboratori/dipendenti</w:t>
      </w:r>
    </w:p>
    <w:p w14:paraId="17ED43D2" w14:textId="77777777" w:rsidR="009A2CD3" w:rsidRPr="002F6E91" w:rsidRDefault="009A2CD3" w:rsidP="009A2CD3">
      <w:pPr>
        <w:spacing w:line="276" w:lineRule="auto"/>
        <w:rPr>
          <w:rFonts w:ascii="Tenorite" w:eastAsia="Calibri" w:hAnsi="Tenorite" w:cs="Times New Roman"/>
          <w:sz w:val="16"/>
          <w:szCs w:val="16"/>
          <w:u w:val="single"/>
        </w:rPr>
      </w:pPr>
      <w:r w:rsidRPr="002F6E91">
        <w:rPr>
          <w:rFonts w:ascii="Tenorite" w:eastAsia="Calibri" w:hAnsi="Tenorite" w:cs="Times New Roman"/>
          <w:b/>
          <w:sz w:val="16"/>
          <w:szCs w:val="16"/>
          <w:u w:val="single"/>
        </w:rPr>
        <w:t>Il Titolare del Trattamento</w:t>
      </w:r>
      <w:r w:rsidRPr="002F6E91">
        <w:rPr>
          <w:rFonts w:ascii="Tenorite" w:eastAsia="Calibri" w:hAnsi="Tenorite" w:cs="Times New Roman"/>
          <w:sz w:val="16"/>
          <w:szCs w:val="16"/>
          <w:u w:val="single"/>
        </w:rPr>
        <w:t xml:space="preserve"> </w:t>
      </w:r>
    </w:p>
    <w:p w14:paraId="51A64535" w14:textId="5CDD2E96" w:rsidR="00856290" w:rsidRDefault="009A2CD3" w:rsidP="005D43FB">
      <w:pPr>
        <w:pStyle w:val="Pidipagina"/>
        <w:rPr>
          <w:rFonts w:ascii="Tenorite" w:eastAsia="Calibri" w:hAnsi="Tenorite" w:cs="Times New Roman"/>
          <w:sz w:val="16"/>
          <w:szCs w:val="16"/>
        </w:rPr>
      </w:pPr>
      <w:r w:rsidRPr="002F6E91">
        <w:rPr>
          <w:rFonts w:ascii="Tenorite" w:eastAsia="Calibri" w:hAnsi="Tenorite" w:cs="Times New Roman"/>
          <w:sz w:val="16"/>
          <w:szCs w:val="16"/>
        </w:rPr>
        <w:t>I</w:t>
      </w:r>
      <w:bookmarkStart w:id="0" w:name="_Hlk7716501"/>
      <w:r w:rsidRPr="002F6E91">
        <w:rPr>
          <w:rFonts w:ascii="Tenorite" w:eastAsia="Calibri" w:hAnsi="Tenorite" w:cs="Times New Roman"/>
          <w:sz w:val="16"/>
          <w:szCs w:val="16"/>
        </w:rPr>
        <w:t xml:space="preserve">l Titolare del Trattamento </w:t>
      </w:r>
      <w:bookmarkEnd w:id="0"/>
      <w:r w:rsidRPr="002F6E91">
        <w:rPr>
          <w:rFonts w:ascii="Tenorite" w:eastAsia="Calibri" w:hAnsi="Tenorite" w:cs="Times New Roman"/>
          <w:sz w:val="16"/>
          <w:szCs w:val="16"/>
        </w:rPr>
        <w:t xml:space="preserve">dei suoi dati personali </w:t>
      </w:r>
      <w:bookmarkStart w:id="1" w:name="_Hlk7716479"/>
      <w:r w:rsidRPr="002F6E91">
        <w:rPr>
          <w:rFonts w:ascii="Tenorite" w:eastAsia="Calibri" w:hAnsi="Tenorite" w:cs="Times New Roman"/>
          <w:sz w:val="16"/>
          <w:szCs w:val="16"/>
        </w:rPr>
        <w:t>è LA LOGGIA S</w:t>
      </w:r>
      <w:r w:rsidR="005D43FB">
        <w:rPr>
          <w:rFonts w:ascii="Tenorite" w:eastAsia="Calibri" w:hAnsi="Tenorite" w:cs="Times New Roman"/>
          <w:sz w:val="16"/>
          <w:szCs w:val="16"/>
        </w:rPr>
        <w:t>.</w:t>
      </w:r>
      <w:r w:rsidRPr="002F6E91">
        <w:rPr>
          <w:rFonts w:ascii="Tenorite" w:eastAsia="Calibri" w:hAnsi="Tenorite" w:cs="Times New Roman"/>
          <w:sz w:val="16"/>
          <w:szCs w:val="16"/>
        </w:rPr>
        <w:t>R</w:t>
      </w:r>
      <w:r w:rsidR="005D43FB">
        <w:rPr>
          <w:rFonts w:ascii="Tenorite" w:eastAsia="Calibri" w:hAnsi="Tenorite" w:cs="Times New Roman"/>
          <w:sz w:val="16"/>
          <w:szCs w:val="16"/>
        </w:rPr>
        <w:t>.</w:t>
      </w:r>
      <w:r w:rsidRPr="002F6E91">
        <w:rPr>
          <w:rFonts w:ascii="Tenorite" w:eastAsia="Calibri" w:hAnsi="Tenorite" w:cs="Times New Roman"/>
          <w:sz w:val="16"/>
          <w:szCs w:val="16"/>
        </w:rPr>
        <w:t>L</w:t>
      </w:r>
      <w:r w:rsidR="005D43FB">
        <w:rPr>
          <w:rFonts w:ascii="Tenorite" w:eastAsia="Calibri" w:hAnsi="Tenorite" w:cs="Times New Roman"/>
          <w:sz w:val="16"/>
          <w:szCs w:val="16"/>
        </w:rPr>
        <w:t>.</w:t>
      </w:r>
      <w:r w:rsidRPr="002F6E91">
        <w:rPr>
          <w:rFonts w:ascii="Tenorite" w:eastAsia="Times New Roman" w:hAnsi="Tenorite" w:cs="Times New Roman"/>
          <w:color w:val="000000"/>
          <w:sz w:val="16"/>
          <w:szCs w:val="16"/>
          <w:lang w:eastAsia="it-IT"/>
        </w:rPr>
        <w:t xml:space="preserve"> </w:t>
      </w:r>
      <w:r w:rsidRPr="002F6E91">
        <w:rPr>
          <w:rFonts w:ascii="Tenorite" w:eastAsia="Calibri" w:hAnsi="Tenorite" w:cs="Times New Roman"/>
          <w:sz w:val="16"/>
          <w:szCs w:val="16"/>
        </w:rPr>
        <w:t xml:space="preserve">con sede in </w:t>
      </w:r>
      <w:r w:rsidR="005D43FB" w:rsidRPr="005D43FB">
        <w:rPr>
          <w:rFonts w:ascii="Tenorite" w:eastAsia="Calibri" w:hAnsi="Tenorite" w:cs="Times New Roman"/>
          <w:sz w:val="16"/>
          <w:szCs w:val="16"/>
        </w:rPr>
        <w:t>Corso Cavour, 129</w:t>
      </w:r>
      <w:r w:rsidR="005D43FB">
        <w:rPr>
          <w:rFonts w:ascii="Tenorite" w:eastAsia="Calibri" w:hAnsi="Tenorite" w:cs="Times New Roman"/>
          <w:sz w:val="16"/>
          <w:szCs w:val="16"/>
        </w:rPr>
        <w:t xml:space="preserve"> </w:t>
      </w:r>
      <w:r w:rsidR="005D43FB" w:rsidRPr="005D43FB">
        <w:rPr>
          <w:rFonts w:ascii="Tenorite" w:eastAsia="Calibri" w:hAnsi="Tenorite" w:cs="Times New Roman"/>
          <w:sz w:val="16"/>
          <w:szCs w:val="16"/>
        </w:rPr>
        <w:t>05018 Orvieto (TR)</w:t>
      </w:r>
      <w:r w:rsidRPr="002F6E91">
        <w:rPr>
          <w:rFonts w:ascii="Tenorite" w:eastAsia="Calibri" w:hAnsi="Tenorite" w:cs="Times New Roman"/>
          <w:sz w:val="16"/>
          <w:szCs w:val="16"/>
        </w:rPr>
        <w:t>, partita IVA: IT</w:t>
      </w:r>
      <w:r w:rsidRPr="002F6E91">
        <w:rPr>
          <w:rFonts w:ascii="Tenorite" w:eastAsia="Times New Roman" w:hAnsi="Tenorite" w:cs="Times New Roman"/>
          <w:color w:val="000000"/>
          <w:sz w:val="16"/>
          <w:szCs w:val="16"/>
          <w:lang w:eastAsia="it-IT"/>
        </w:rPr>
        <w:t>00529310559</w:t>
      </w:r>
      <w:r w:rsidRPr="002F6E91">
        <w:rPr>
          <w:rFonts w:ascii="Tenorite" w:eastAsia="Calibri" w:hAnsi="Tenorite" w:cs="Times New Roman"/>
          <w:sz w:val="16"/>
          <w:szCs w:val="16"/>
        </w:rPr>
        <w:t xml:space="preserve">- Telefono: </w:t>
      </w:r>
      <w:r w:rsidRPr="002F6E91">
        <w:rPr>
          <w:rFonts w:ascii="Tenorite" w:eastAsia="Calibri" w:hAnsi="Tenorite" w:cs="Times New Roman"/>
          <w:noProof/>
          <w:sz w:val="16"/>
          <w:szCs w:val="16"/>
        </w:rPr>
        <w:t>0763 341657</w:t>
      </w:r>
      <w:r w:rsidRPr="002F6E91">
        <w:rPr>
          <w:rFonts w:ascii="Tenorite" w:eastAsia="Calibri" w:hAnsi="Tenorite" w:cs="Times New Roman"/>
          <w:sz w:val="16"/>
          <w:szCs w:val="16"/>
        </w:rPr>
        <w:t xml:space="preserve">– e-mail </w:t>
      </w:r>
      <w:hyperlink r:id="rId7" w:history="1">
        <w:r w:rsidR="002F6E91" w:rsidRPr="00954669">
          <w:rPr>
            <w:rStyle w:val="Collegamentoipertestuale"/>
            <w:rFonts w:ascii="Tenorite" w:eastAsia="Calibri" w:hAnsi="Tenorite" w:cs="Times New Roman"/>
            <w:b/>
            <w:bCs/>
            <w:sz w:val="16"/>
            <w:szCs w:val="16"/>
          </w:rPr>
          <w:t>privacy@enotecalaloggia.it</w:t>
        </w:r>
      </w:hyperlink>
      <w:r w:rsidR="002F6E91" w:rsidRPr="00954669">
        <w:rPr>
          <w:rFonts w:ascii="Tenorite" w:eastAsia="Calibri" w:hAnsi="Tenorite" w:cs="Times New Roman"/>
          <w:b/>
          <w:bCs/>
          <w:sz w:val="16"/>
          <w:szCs w:val="16"/>
        </w:rPr>
        <w:t xml:space="preserve"> PEC: </w:t>
      </w:r>
      <w:hyperlink r:id="rId8" w:history="1">
        <w:r w:rsidR="002F6E91" w:rsidRPr="00954669">
          <w:rPr>
            <w:rStyle w:val="Collegamentoipertestuale"/>
            <w:rFonts w:ascii="Tenorite" w:eastAsia="Calibri" w:hAnsi="Tenorite" w:cs="Times New Roman"/>
            <w:b/>
            <w:bCs/>
            <w:sz w:val="16"/>
            <w:szCs w:val="16"/>
          </w:rPr>
          <w:t>enotecalaloggia@legalmail.it</w:t>
        </w:r>
      </w:hyperlink>
      <w:r w:rsidR="002F6E91" w:rsidRPr="00954669">
        <w:rPr>
          <w:rFonts w:ascii="Tenorite" w:eastAsia="Calibri" w:hAnsi="Tenorite" w:cs="Times New Roman"/>
          <w:b/>
          <w:bCs/>
          <w:sz w:val="16"/>
          <w:szCs w:val="16"/>
        </w:rPr>
        <w:t xml:space="preserve"> </w:t>
      </w:r>
      <w:bookmarkEnd w:id="1"/>
    </w:p>
    <w:p w14:paraId="644C3AF2" w14:textId="77777777" w:rsidR="002F6E91" w:rsidRPr="002F6E91" w:rsidRDefault="002F6E91" w:rsidP="002F6E91">
      <w:pPr>
        <w:pStyle w:val="Pidipagina"/>
        <w:rPr>
          <w:rFonts w:ascii="Tenorite" w:hAnsi="Tenorite" w:cs="Calibri"/>
          <w:sz w:val="16"/>
          <w:szCs w:val="16"/>
        </w:rPr>
      </w:pPr>
    </w:p>
    <w:p w14:paraId="72B9DB31" w14:textId="77777777" w:rsidR="00FF17EB" w:rsidRPr="002F6E91" w:rsidRDefault="00FF17EB" w:rsidP="00FF17EB">
      <w:pPr>
        <w:spacing w:line="276" w:lineRule="auto"/>
        <w:rPr>
          <w:rFonts w:ascii="Tenorite" w:hAnsi="Tenorite"/>
          <w:b/>
          <w:sz w:val="16"/>
          <w:szCs w:val="16"/>
          <w:u w:val="single"/>
        </w:rPr>
      </w:pPr>
      <w:r w:rsidRPr="002F6E91">
        <w:rPr>
          <w:rFonts w:ascii="Tenorite" w:hAnsi="Tenorite"/>
          <w:b/>
          <w:sz w:val="16"/>
          <w:szCs w:val="16"/>
          <w:u w:val="single"/>
        </w:rPr>
        <w:t>Finalità del Trattamento e base giuridica</w:t>
      </w:r>
    </w:p>
    <w:p w14:paraId="23DB1D2E" w14:textId="2060C384" w:rsidR="00FF17EB" w:rsidRPr="002F6E91" w:rsidRDefault="00FF17EB" w:rsidP="00FF17EB">
      <w:pPr>
        <w:spacing w:line="276" w:lineRule="auto"/>
        <w:rPr>
          <w:rFonts w:ascii="Tenorite" w:hAnsi="Tenorite"/>
          <w:sz w:val="16"/>
          <w:szCs w:val="16"/>
        </w:rPr>
      </w:pPr>
      <w:r w:rsidRPr="002F6E91">
        <w:rPr>
          <w:rFonts w:ascii="Tenorite" w:hAnsi="Tenorite"/>
          <w:sz w:val="16"/>
          <w:szCs w:val="16"/>
        </w:rPr>
        <w:t>Il trattamento dei dati personali forniti è finalizzato unicamente a:</w:t>
      </w:r>
    </w:p>
    <w:tbl>
      <w:tblPr>
        <w:tblStyle w:val="Tabellasemplice-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99"/>
        <w:gridCol w:w="2099"/>
        <w:gridCol w:w="1827"/>
        <w:gridCol w:w="2093"/>
      </w:tblGrid>
      <w:tr w:rsidR="002F6E91" w:rsidRPr="002F6E91" w14:paraId="4DABC7C1" w14:textId="77777777" w:rsidTr="008150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9" w:type="dxa"/>
            <w:shd w:val="clear" w:color="auto" w:fill="E2EFD9" w:themeFill="accent6" w:themeFillTint="33"/>
          </w:tcPr>
          <w:p w14:paraId="7DD44A62" w14:textId="77777777" w:rsidR="002F6E91" w:rsidRPr="002F6E91" w:rsidRDefault="002F6E91" w:rsidP="0081500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enorite" w:hAnsi="Tenorite"/>
                <w:sz w:val="16"/>
                <w:szCs w:val="16"/>
              </w:rPr>
            </w:pPr>
            <w:bookmarkStart w:id="2" w:name="_Hlk7020449"/>
            <w:r w:rsidRPr="002F6E91">
              <w:rPr>
                <w:rFonts w:ascii="Tenorite" w:hAnsi="Tenorite"/>
                <w:sz w:val="16"/>
                <w:szCs w:val="16"/>
              </w:rPr>
              <w:t>Finalità del Trattamento</w:t>
            </w:r>
          </w:p>
        </w:tc>
        <w:tc>
          <w:tcPr>
            <w:tcW w:w="2099" w:type="dxa"/>
            <w:shd w:val="clear" w:color="auto" w:fill="E2EFD9" w:themeFill="accent6" w:themeFillTint="33"/>
          </w:tcPr>
          <w:p w14:paraId="54369417" w14:textId="77777777" w:rsidR="002F6E91" w:rsidRPr="002F6E91" w:rsidRDefault="002F6E91" w:rsidP="00815007">
            <w:pPr>
              <w:autoSpaceDE w:val="0"/>
              <w:autoSpaceDN w:val="0"/>
              <w:adjustRightInd w:val="0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enorite" w:hAnsi="Tenorite"/>
                <w:sz w:val="16"/>
                <w:szCs w:val="16"/>
              </w:rPr>
            </w:pPr>
            <w:r w:rsidRPr="002F6E91">
              <w:rPr>
                <w:rFonts w:ascii="Tenorite" w:hAnsi="Tenorite"/>
                <w:sz w:val="16"/>
                <w:szCs w:val="16"/>
              </w:rPr>
              <w:t>Base Giuridica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CDC099A" w14:textId="77777777" w:rsidR="002F6E91" w:rsidRPr="002F6E91" w:rsidRDefault="002F6E91" w:rsidP="00815007">
            <w:pPr>
              <w:autoSpaceDE w:val="0"/>
              <w:autoSpaceDN w:val="0"/>
              <w:adjustRightInd w:val="0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enorite" w:hAnsi="Tenorite"/>
                <w:sz w:val="16"/>
                <w:szCs w:val="16"/>
              </w:rPr>
            </w:pPr>
            <w:r w:rsidRPr="002F6E91">
              <w:rPr>
                <w:rFonts w:ascii="Tenorite" w:eastAsia="Calibri" w:hAnsi="Tenorite" w:cs="Arial"/>
                <w:sz w:val="16"/>
                <w:szCs w:val="16"/>
              </w:rPr>
              <w:t>Criterio di conservazione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0692B38" w14:textId="77777777" w:rsidR="002F6E91" w:rsidRPr="002F6E91" w:rsidRDefault="002F6E91" w:rsidP="00815007">
            <w:pPr>
              <w:autoSpaceDE w:val="0"/>
              <w:autoSpaceDN w:val="0"/>
              <w:adjustRightInd w:val="0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enorite" w:eastAsia="Calibri" w:hAnsi="Tenorite" w:cs="Arial"/>
                <w:sz w:val="16"/>
                <w:szCs w:val="16"/>
              </w:rPr>
            </w:pPr>
            <w:r w:rsidRPr="002F6E91">
              <w:rPr>
                <w:rFonts w:ascii="Tenorite" w:eastAsia="Calibri" w:hAnsi="Tenorite" w:cs="Arial"/>
                <w:sz w:val="16"/>
                <w:szCs w:val="16"/>
              </w:rPr>
              <w:t xml:space="preserve">Obbligo o meno di conferimento dei dati </w:t>
            </w:r>
          </w:p>
        </w:tc>
      </w:tr>
      <w:bookmarkEnd w:id="2"/>
      <w:tr w:rsidR="002F6E91" w:rsidRPr="002F6E91" w14:paraId="5E9F3E17" w14:textId="77777777" w:rsidTr="008150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9" w:type="dxa"/>
            <w:shd w:val="clear" w:color="auto" w:fill="FFFFFF" w:themeFill="background1"/>
          </w:tcPr>
          <w:p w14:paraId="521B0ABC" w14:textId="77777777" w:rsidR="002F6E91" w:rsidRPr="002F6E91" w:rsidRDefault="002F6E91" w:rsidP="00815007">
            <w:pPr>
              <w:shd w:val="clear" w:color="auto" w:fill="FFFFFF" w:themeFill="background1"/>
              <w:autoSpaceDE w:val="0"/>
              <w:autoSpaceDN w:val="0"/>
              <w:adjustRightInd w:val="0"/>
              <w:spacing w:line="276" w:lineRule="auto"/>
              <w:rPr>
                <w:rFonts w:ascii="Tenorite" w:hAnsi="Tenorite"/>
                <w:b w:val="0"/>
                <w:sz w:val="16"/>
                <w:szCs w:val="16"/>
              </w:rPr>
            </w:pPr>
            <w:r w:rsidRPr="002F6E91">
              <w:rPr>
                <w:rFonts w:ascii="Tenorite" w:eastAsia="Arial" w:hAnsi="Tenorite" w:cs="Arial"/>
                <w:b w:val="0"/>
                <w:bCs w:val="0"/>
                <w:sz w:val="16"/>
                <w:szCs w:val="16"/>
              </w:rPr>
              <w:t>Gestione del rapporto contrattuale con il fornitore, inclusa la corrispondenza, l’adempimento delle obbligazioni contrattuali, la tutela dei diritti e la gestione amministrativa, contabile e fiscale connessa alla fornitura.</w:t>
            </w:r>
          </w:p>
        </w:tc>
        <w:tc>
          <w:tcPr>
            <w:tcW w:w="2099" w:type="dxa"/>
            <w:shd w:val="clear" w:color="auto" w:fill="FFFFFF" w:themeFill="background1"/>
          </w:tcPr>
          <w:p w14:paraId="72779D0B" w14:textId="77777777" w:rsidR="002F6E91" w:rsidRPr="002F6E91" w:rsidRDefault="002F6E91" w:rsidP="00815007">
            <w:pPr>
              <w:shd w:val="clear" w:color="auto" w:fill="FFFFFF" w:themeFill="background1"/>
              <w:autoSpaceDE w:val="0"/>
              <w:autoSpaceDN w:val="0"/>
              <w:adjustRightInd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enorite" w:hAnsi="Tenorite"/>
                <w:sz w:val="16"/>
                <w:szCs w:val="16"/>
              </w:rPr>
            </w:pPr>
            <w:r w:rsidRPr="002F6E91">
              <w:rPr>
                <w:rFonts w:ascii="Tenorite" w:eastAsia="Arial" w:hAnsi="Tenorite" w:cs="Arial"/>
                <w:sz w:val="16"/>
                <w:szCs w:val="16"/>
              </w:rPr>
              <w:t>Esecuzione del Contratto e misure precontrattuali</w:t>
            </w:r>
            <w:r w:rsidRPr="002F6E91">
              <w:rPr>
                <w:rFonts w:ascii="Tenorite" w:eastAsia="Calibri" w:hAnsi="Tenorite" w:cs="Arial"/>
                <w:sz w:val="16"/>
                <w:szCs w:val="16"/>
              </w:rPr>
              <w:t xml:space="preserve"> </w:t>
            </w:r>
          </w:p>
        </w:tc>
        <w:tc>
          <w:tcPr>
            <w:tcW w:w="182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D0AB86" w14:textId="77777777" w:rsidR="002F6E91" w:rsidRPr="002F6E91" w:rsidRDefault="002F6E91" w:rsidP="00815007">
            <w:pPr>
              <w:shd w:val="clear" w:color="auto" w:fill="FFFFFF" w:themeFill="background1"/>
              <w:autoSpaceDE w:val="0"/>
              <w:autoSpaceDN w:val="0"/>
              <w:adjustRightInd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enorite" w:hAnsi="Tenorite"/>
                <w:sz w:val="16"/>
                <w:szCs w:val="16"/>
              </w:rPr>
            </w:pPr>
            <w:r w:rsidRPr="002F6E91">
              <w:rPr>
                <w:rFonts w:ascii="Tenorite" w:hAnsi="Tenorite"/>
                <w:sz w:val="16"/>
                <w:szCs w:val="16"/>
              </w:rPr>
              <w:t>I dati forniti relativamente alle finalità indicate verranno conservati pe 10 anni (Art.2220 C.C.)</w:t>
            </w:r>
          </w:p>
        </w:tc>
        <w:tc>
          <w:tcPr>
            <w:tcW w:w="209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512FAF" w14:textId="77777777" w:rsidR="002F6E91" w:rsidRPr="002F6E91" w:rsidRDefault="002F6E91" w:rsidP="00815007">
            <w:pPr>
              <w:shd w:val="clear" w:color="auto" w:fill="FFFFFF" w:themeFill="background1"/>
              <w:autoSpaceDE w:val="0"/>
              <w:autoSpaceDN w:val="0"/>
              <w:adjustRightInd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enorite" w:hAnsi="Tenorite"/>
                <w:sz w:val="16"/>
                <w:szCs w:val="16"/>
              </w:rPr>
            </w:pPr>
            <w:r w:rsidRPr="002F6E91">
              <w:rPr>
                <w:rFonts w:ascii="Tenorite" w:hAnsi="Tenorite"/>
                <w:sz w:val="16"/>
                <w:szCs w:val="16"/>
              </w:rPr>
              <w:t>Il conferimento dei suoi dati è obbligatorio; l’eventuale rifiuto di fornire tali dati comporta comunque la mancata instaurazione del rapporto contrattuale.</w:t>
            </w:r>
          </w:p>
        </w:tc>
      </w:tr>
      <w:tr w:rsidR="002F6E91" w:rsidRPr="002F6E91" w14:paraId="41D2AAD0" w14:textId="77777777" w:rsidTr="00815007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9" w:type="dxa"/>
          </w:tcPr>
          <w:p w14:paraId="1E1DD964" w14:textId="77777777" w:rsidR="002F6E91" w:rsidRPr="002F6E91" w:rsidRDefault="002F6E91" w:rsidP="00815007">
            <w:pPr>
              <w:shd w:val="clear" w:color="auto" w:fill="FFFFFF" w:themeFill="background1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enorite" w:hAnsi="Tenorite"/>
                <w:b w:val="0"/>
                <w:sz w:val="16"/>
                <w:szCs w:val="16"/>
              </w:rPr>
            </w:pPr>
            <w:r w:rsidRPr="002F6E91">
              <w:rPr>
                <w:rFonts w:ascii="Tenorite" w:eastAsia="Arial" w:hAnsi="Tenorite" w:cs="Arial"/>
                <w:b w:val="0"/>
                <w:bCs w:val="0"/>
                <w:sz w:val="16"/>
                <w:szCs w:val="16"/>
              </w:rPr>
              <w:t>Adempiere ad obblighi di legge o collaborare alle eventuali richieste dell'Autorità Giudiziaria.</w:t>
            </w:r>
          </w:p>
        </w:tc>
        <w:tc>
          <w:tcPr>
            <w:tcW w:w="2099" w:type="dxa"/>
          </w:tcPr>
          <w:p w14:paraId="7A298D6B" w14:textId="77777777" w:rsidR="002F6E91" w:rsidRPr="002F6E91" w:rsidRDefault="002F6E91" w:rsidP="00815007">
            <w:pPr>
              <w:shd w:val="clear" w:color="auto" w:fill="FFFFFF" w:themeFill="background1"/>
              <w:autoSpaceDE w:val="0"/>
              <w:autoSpaceDN w:val="0"/>
              <w:adjustRightIn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enorite" w:hAnsi="Tenorite"/>
                <w:sz w:val="16"/>
                <w:szCs w:val="16"/>
              </w:rPr>
            </w:pPr>
            <w:r w:rsidRPr="002F6E91">
              <w:rPr>
                <w:rFonts w:ascii="Tenorite" w:hAnsi="Tenorite"/>
                <w:sz w:val="16"/>
                <w:szCs w:val="16"/>
              </w:rPr>
              <w:t>Obblighi di legge</w:t>
            </w:r>
          </w:p>
        </w:tc>
        <w:tc>
          <w:tcPr>
            <w:tcW w:w="1827" w:type="dxa"/>
            <w:vMerge/>
            <w:tcBorders>
              <w:right w:val="single" w:sz="4" w:space="0" w:color="auto"/>
            </w:tcBorders>
          </w:tcPr>
          <w:p w14:paraId="272335A3" w14:textId="77777777" w:rsidR="002F6E91" w:rsidRPr="002F6E91" w:rsidRDefault="002F6E91" w:rsidP="00815007">
            <w:pPr>
              <w:shd w:val="clear" w:color="auto" w:fill="FFFFFF" w:themeFill="background1"/>
              <w:autoSpaceDE w:val="0"/>
              <w:autoSpaceDN w:val="0"/>
              <w:adjustRightIn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enorite" w:hAnsi="Tenorite"/>
                <w:sz w:val="16"/>
                <w:szCs w:val="16"/>
              </w:rPr>
            </w:pPr>
          </w:p>
        </w:tc>
        <w:tc>
          <w:tcPr>
            <w:tcW w:w="20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CD7A1F" w14:textId="77777777" w:rsidR="002F6E91" w:rsidRPr="002F6E91" w:rsidRDefault="002F6E91" w:rsidP="00815007">
            <w:pPr>
              <w:shd w:val="clear" w:color="auto" w:fill="FFFFFF" w:themeFill="background1"/>
              <w:autoSpaceDE w:val="0"/>
              <w:autoSpaceDN w:val="0"/>
              <w:adjustRightIn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enorite" w:hAnsi="Tenorite"/>
                <w:sz w:val="16"/>
                <w:szCs w:val="16"/>
              </w:rPr>
            </w:pPr>
          </w:p>
        </w:tc>
      </w:tr>
    </w:tbl>
    <w:p w14:paraId="21A99EFC" w14:textId="77777777" w:rsidR="002F6E91" w:rsidRPr="002F6E91" w:rsidRDefault="002F6E91" w:rsidP="002F6E91">
      <w:pPr>
        <w:shd w:val="clear" w:color="auto" w:fill="FFFFFF" w:themeFill="background1"/>
        <w:spacing w:line="276" w:lineRule="auto"/>
        <w:rPr>
          <w:rFonts w:ascii="Tenorite" w:hAnsi="Tenorite"/>
          <w:b/>
          <w:sz w:val="16"/>
          <w:szCs w:val="16"/>
          <w:u w:val="single"/>
        </w:rPr>
      </w:pPr>
      <w:r w:rsidRPr="002F6E91">
        <w:rPr>
          <w:rFonts w:ascii="Tenorite" w:hAnsi="Tenorite"/>
          <w:b/>
          <w:sz w:val="16"/>
          <w:szCs w:val="16"/>
          <w:u w:val="single"/>
        </w:rPr>
        <w:t>Destinatari o le eventuali categorie di destinatari dei dati personali</w:t>
      </w:r>
    </w:p>
    <w:p w14:paraId="0344E173" w14:textId="77777777" w:rsidR="002F6E91" w:rsidRPr="002F6E91" w:rsidRDefault="002F6E91" w:rsidP="002F6E91">
      <w:pPr>
        <w:shd w:val="clear" w:color="auto" w:fill="FFFFFF" w:themeFill="background1"/>
        <w:spacing w:line="276" w:lineRule="auto"/>
        <w:rPr>
          <w:rFonts w:ascii="Tenorite" w:hAnsi="Tenorite"/>
          <w:b/>
          <w:sz w:val="16"/>
          <w:szCs w:val="16"/>
        </w:rPr>
      </w:pPr>
      <w:r w:rsidRPr="002F6E91">
        <w:rPr>
          <w:rFonts w:ascii="Tenorite" w:hAnsi="Tenorite"/>
          <w:sz w:val="16"/>
          <w:szCs w:val="16"/>
        </w:rPr>
        <w:t>I Suoi dati personali possono essere comunicati, solo per il conseguimento delle finalità sopra indicate, alle seguenti categorie di destinatari:</w:t>
      </w:r>
    </w:p>
    <w:p w14:paraId="0489993A" w14:textId="77777777" w:rsidR="002F6E91" w:rsidRPr="002F6E91" w:rsidRDefault="002F6E91" w:rsidP="002F6E91">
      <w:pPr>
        <w:pStyle w:val="Paragrafoelenco"/>
        <w:numPr>
          <w:ilvl w:val="0"/>
          <w:numId w:val="9"/>
        </w:numPr>
        <w:spacing w:line="240" w:lineRule="auto"/>
        <w:rPr>
          <w:rFonts w:ascii="Tenorite" w:eastAsia="Calibri" w:hAnsi="Tenorite" w:cs="Arial"/>
          <w:sz w:val="16"/>
          <w:szCs w:val="16"/>
        </w:rPr>
      </w:pPr>
      <w:bookmarkStart w:id="3" w:name="_Hlk7091150"/>
      <w:r w:rsidRPr="002F6E91">
        <w:rPr>
          <w:rFonts w:ascii="Tenorite" w:eastAsia="Calibri" w:hAnsi="Tenorite" w:cs="Arial"/>
          <w:sz w:val="16"/>
          <w:szCs w:val="16"/>
        </w:rPr>
        <w:t>Enti ed autorità Pubbliche</w:t>
      </w:r>
    </w:p>
    <w:p w14:paraId="2DC7EC23" w14:textId="77777777" w:rsidR="002F6E91" w:rsidRPr="002F6E91" w:rsidRDefault="002F6E91" w:rsidP="002F6E91">
      <w:pPr>
        <w:pStyle w:val="Paragrafoelenco"/>
        <w:numPr>
          <w:ilvl w:val="0"/>
          <w:numId w:val="9"/>
        </w:numPr>
        <w:spacing w:line="240" w:lineRule="auto"/>
        <w:rPr>
          <w:rFonts w:ascii="Tenorite" w:eastAsia="Calibri" w:hAnsi="Tenorite" w:cs="Arial"/>
          <w:sz w:val="16"/>
          <w:szCs w:val="16"/>
        </w:rPr>
      </w:pPr>
      <w:r w:rsidRPr="002F6E91">
        <w:rPr>
          <w:rFonts w:ascii="Tenorite" w:eastAsia="Calibri" w:hAnsi="Tenorite" w:cs="Arial"/>
          <w:sz w:val="16"/>
          <w:szCs w:val="16"/>
        </w:rPr>
        <w:t>Servizio postale, spedizionieri e trasportatori;</w:t>
      </w:r>
    </w:p>
    <w:p w14:paraId="69BACFAC" w14:textId="77777777" w:rsidR="002F6E91" w:rsidRPr="002F6E91" w:rsidRDefault="002F6E91" w:rsidP="002F6E91">
      <w:pPr>
        <w:pStyle w:val="Paragrafoelenco"/>
        <w:numPr>
          <w:ilvl w:val="0"/>
          <w:numId w:val="9"/>
        </w:numPr>
        <w:spacing w:line="240" w:lineRule="auto"/>
        <w:rPr>
          <w:rFonts w:ascii="Tenorite" w:eastAsia="Calibri" w:hAnsi="Tenorite" w:cs="Arial"/>
          <w:sz w:val="16"/>
          <w:szCs w:val="16"/>
        </w:rPr>
      </w:pPr>
      <w:r w:rsidRPr="002F6E91">
        <w:rPr>
          <w:rFonts w:ascii="Tenorite" w:eastAsia="Calibri" w:hAnsi="Tenorite" w:cs="Arial"/>
          <w:sz w:val="16"/>
          <w:szCs w:val="16"/>
        </w:rPr>
        <w:t>Consulenti Esterni;</w:t>
      </w:r>
    </w:p>
    <w:p w14:paraId="3EBDE9B1" w14:textId="77777777" w:rsidR="002F6E91" w:rsidRPr="002F6E91" w:rsidRDefault="002F6E91" w:rsidP="002F6E91">
      <w:pPr>
        <w:pStyle w:val="Paragrafoelenco"/>
        <w:numPr>
          <w:ilvl w:val="0"/>
          <w:numId w:val="9"/>
        </w:numPr>
        <w:spacing w:line="240" w:lineRule="auto"/>
        <w:rPr>
          <w:rFonts w:ascii="Tenorite" w:eastAsia="Calibri" w:hAnsi="Tenorite" w:cs="Arial"/>
          <w:sz w:val="16"/>
          <w:szCs w:val="16"/>
        </w:rPr>
      </w:pPr>
      <w:r w:rsidRPr="002F6E91">
        <w:rPr>
          <w:rFonts w:ascii="Tenorite" w:eastAsia="Calibri" w:hAnsi="Tenorite" w:cs="Arial"/>
          <w:sz w:val="16"/>
          <w:szCs w:val="16"/>
        </w:rPr>
        <w:t>Istituti di credito;</w:t>
      </w:r>
    </w:p>
    <w:p w14:paraId="1CE9C879" w14:textId="1610DFA7" w:rsidR="002F6E91" w:rsidRPr="002F6E91" w:rsidRDefault="002F6E91" w:rsidP="002F6E91">
      <w:pPr>
        <w:pStyle w:val="Paragrafoelenco"/>
        <w:numPr>
          <w:ilvl w:val="0"/>
          <w:numId w:val="9"/>
        </w:numPr>
        <w:spacing w:line="240" w:lineRule="auto"/>
        <w:rPr>
          <w:rFonts w:ascii="Tenorite" w:eastAsia="Calibri" w:hAnsi="Tenorite" w:cs="Arial"/>
          <w:sz w:val="16"/>
          <w:szCs w:val="16"/>
        </w:rPr>
      </w:pPr>
      <w:r w:rsidRPr="002F6E91">
        <w:rPr>
          <w:rFonts w:ascii="Tenorite" w:eastAsia="Calibri" w:hAnsi="Tenorite" w:cs="Arial"/>
          <w:sz w:val="16"/>
          <w:szCs w:val="16"/>
        </w:rPr>
        <w:t>Società di Servizi Informatici.</w:t>
      </w:r>
      <w:bookmarkEnd w:id="3"/>
    </w:p>
    <w:p w14:paraId="4FBC83CD" w14:textId="77777777" w:rsidR="002F6E91" w:rsidRPr="002F6E91" w:rsidRDefault="002F6E91" w:rsidP="002F6E91">
      <w:pPr>
        <w:spacing w:line="240" w:lineRule="auto"/>
        <w:rPr>
          <w:rFonts w:ascii="Tenorite" w:eastAsia="Times New Roman" w:hAnsi="Tenorite" w:cs="Arial"/>
          <w:b/>
          <w:bCs/>
          <w:sz w:val="16"/>
          <w:szCs w:val="16"/>
          <w:u w:val="single"/>
          <w:lang w:eastAsia="it-IT"/>
        </w:rPr>
      </w:pPr>
      <w:r w:rsidRPr="002F6E91">
        <w:rPr>
          <w:rFonts w:ascii="Tenorite" w:eastAsia="Times New Roman" w:hAnsi="Tenorite" w:cs="Arial"/>
          <w:b/>
          <w:bCs/>
          <w:sz w:val="16"/>
          <w:szCs w:val="16"/>
          <w:u w:val="single"/>
          <w:lang w:eastAsia="it-IT"/>
        </w:rPr>
        <w:t>Dove trattiamo i suoi dati personali e come</w:t>
      </w:r>
    </w:p>
    <w:p w14:paraId="0E193202" w14:textId="77777777" w:rsidR="002F6E91" w:rsidRPr="002F6E91" w:rsidRDefault="002F6E91" w:rsidP="002F6E91">
      <w:pPr>
        <w:spacing w:line="240" w:lineRule="auto"/>
        <w:rPr>
          <w:rFonts w:ascii="Tenorite" w:eastAsia="Times New Roman" w:hAnsi="Tenorite" w:cs="Arial"/>
          <w:sz w:val="16"/>
          <w:szCs w:val="16"/>
          <w:lang w:eastAsia="it-IT"/>
        </w:rPr>
      </w:pPr>
      <w:bookmarkStart w:id="4" w:name="_Hlk50726923"/>
      <w:r w:rsidRPr="002F6E91">
        <w:rPr>
          <w:rFonts w:ascii="Tenorite" w:eastAsia="Times New Roman" w:hAnsi="Tenorite" w:cs="Arial"/>
          <w:sz w:val="16"/>
          <w:szCs w:val="16"/>
          <w:lang w:eastAsia="it-IT"/>
        </w:rPr>
        <w:t>I suoi dati personali sono trattati all’interno dell’Unione Europea, mediante strumenti informatici e manuali, adottando adeguate misure tecniche e organizzative di sicurezza per garantirne la protezione.</w:t>
      </w:r>
    </w:p>
    <w:p w14:paraId="77A024BB" w14:textId="77777777" w:rsidR="002F6E91" w:rsidRPr="002F6E91" w:rsidRDefault="002F6E91" w:rsidP="002F6E91">
      <w:pPr>
        <w:spacing w:line="240" w:lineRule="auto"/>
        <w:rPr>
          <w:rFonts w:ascii="Tenorite" w:eastAsia="Times New Roman" w:hAnsi="Tenorite" w:cs="Arial"/>
          <w:sz w:val="16"/>
          <w:szCs w:val="16"/>
          <w:lang w:eastAsia="it-IT"/>
        </w:rPr>
      </w:pPr>
      <w:r w:rsidRPr="002F6E91">
        <w:rPr>
          <w:rFonts w:ascii="Tenorite" w:eastAsia="Times New Roman" w:hAnsi="Tenorite" w:cs="Arial"/>
          <w:sz w:val="16"/>
          <w:szCs w:val="16"/>
          <w:lang w:eastAsia="it-IT"/>
        </w:rPr>
        <w:t>Il trattamento è effettuato da personale autorizzato e debitamente formato, operante sotto l’autorità diretta del Titolare.</w:t>
      </w:r>
    </w:p>
    <w:p w14:paraId="55AE0801" w14:textId="77777777" w:rsidR="002F6E91" w:rsidRPr="002F6E91" w:rsidRDefault="002F6E91" w:rsidP="002F6E91">
      <w:pPr>
        <w:spacing w:line="240" w:lineRule="auto"/>
        <w:rPr>
          <w:rFonts w:ascii="Tenorite" w:eastAsia="Times New Roman" w:hAnsi="Tenorite" w:cs="Arial"/>
          <w:sz w:val="16"/>
          <w:szCs w:val="16"/>
          <w:lang w:eastAsia="it-IT"/>
        </w:rPr>
      </w:pPr>
      <w:r w:rsidRPr="002F6E91">
        <w:rPr>
          <w:rFonts w:ascii="Tenorite" w:eastAsia="Times New Roman" w:hAnsi="Tenorite" w:cs="Arial"/>
          <w:sz w:val="16"/>
          <w:szCs w:val="16"/>
          <w:lang w:eastAsia="it-IT"/>
        </w:rPr>
        <w:t>Qualora si rendesse necessario, il Titolare si riserva la possibilità di trasferire i dati verso Paesi extra-UE. In tal caso, il trasferimento avverrà nel rispetto delle disposizioni di legge applicabili, in particolare degli articoli 44 e seguenti del GDPR, anche mediante l’adozione di clausole contrattuali standard approvate dalla Commissione Europea o altre garanzie adeguate atte a garantire un livello di protezione dei dati personali equivalente a quello garantito nell’Unione Europea.</w:t>
      </w:r>
      <w:bookmarkEnd w:id="4"/>
    </w:p>
    <w:p w14:paraId="4F380801" w14:textId="77777777" w:rsidR="002F6E91" w:rsidRPr="002F6E91" w:rsidRDefault="002F6E91" w:rsidP="002F6E91">
      <w:pPr>
        <w:spacing w:line="276" w:lineRule="auto"/>
        <w:rPr>
          <w:rFonts w:ascii="Tenorite" w:eastAsia="Times New Roman" w:hAnsi="Tenorite" w:cs="Arial"/>
          <w:b/>
          <w:bCs/>
          <w:sz w:val="16"/>
          <w:szCs w:val="16"/>
          <w:u w:val="single"/>
          <w:lang w:eastAsia="it-IT"/>
        </w:rPr>
      </w:pPr>
    </w:p>
    <w:p w14:paraId="69D60DE4" w14:textId="3397FA09" w:rsidR="005264BA" w:rsidRPr="002F6E91" w:rsidRDefault="002F6E91" w:rsidP="002F6E91">
      <w:pPr>
        <w:spacing w:line="276" w:lineRule="auto"/>
        <w:rPr>
          <w:rFonts w:ascii="Tenorite" w:eastAsia="Times New Roman" w:hAnsi="Tenorite" w:cs="Arial"/>
          <w:b/>
          <w:bCs/>
          <w:sz w:val="16"/>
          <w:szCs w:val="16"/>
          <w:u w:val="single"/>
          <w:lang w:eastAsia="it-IT"/>
        </w:rPr>
      </w:pPr>
      <w:r w:rsidRPr="002F6E91">
        <w:rPr>
          <w:rFonts w:ascii="Tenorite" w:eastAsia="Times New Roman" w:hAnsi="Tenorite" w:cs="Arial"/>
          <w:b/>
          <w:bCs/>
          <w:sz w:val="16"/>
          <w:szCs w:val="16"/>
          <w:u w:val="single"/>
          <w:lang w:eastAsia="it-IT"/>
        </w:rPr>
        <w:t>Quali sono i Suoi diritti</w:t>
      </w:r>
    </w:p>
    <w:p w14:paraId="3D9DE3D8" w14:textId="77777777" w:rsidR="002F6E91" w:rsidRPr="002F6E91" w:rsidRDefault="002F6E91" w:rsidP="002F6E91">
      <w:pPr>
        <w:spacing w:line="240" w:lineRule="auto"/>
        <w:rPr>
          <w:rFonts w:ascii="Tenorite" w:eastAsia="Calibri" w:hAnsi="Tenorite" w:cs="Arial"/>
          <w:sz w:val="16"/>
          <w:szCs w:val="16"/>
        </w:rPr>
      </w:pPr>
      <w:r w:rsidRPr="002F6E91">
        <w:rPr>
          <w:rFonts w:ascii="Tenorite" w:eastAsia="Calibri" w:hAnsi="Tenorite" w:cs="Arial"/>
          <w:sz w:val="16"/>
          <w:szCs w:val="16"/>
        </w:rPr>
        <w:t>Lei, in qualità di interessato, ha i diritti previsti dal GDPR e precisamente:</w:t>
      </w:r>
    </w:p>
    <w:p w14:paraId="6D3A9FA5" w14:textId="77777777" w:rsidR="002F6E91" w:rsidRPr="002F6E91" w:rsidRDefault="002F6E91" w:rsidP="002F6E91">
      <w:pPr>
        <w:numPr>
          <w:ilvl w:val="0"/>
          <w:numId w:val="10"/>
        </w:numPr>
        <w:spacing w:after="200" w:line="240" w:lineRule="auto"/>
        <w:ind w:left="284" w:hanging="284"/>
        <w:contextualSpacing/>
        <w:jc w:val="left"/>
        <w:rPr>
          <w:rFonts w:ascii="Tenorite" w:eastAsia="Calibri" w:hAnsi="Tenorite" w:cs="Arial"/>
          <w:sz w:val="16"/>
          <w:szCs w:val="16"/>
        </w:rPr>
      </w:pPr>
      <w:r w:rsidRPr="002F6E91">
        <w:rPr>
          <w:rFonts w:ascii="Tenorite" w:eastAsia="Calibri" w:hAnsi="Tenorite" w:cs="Arial"/>
          <w:sz w:val="16"/>
          <w:szCs w:val="16"/>
        </w:rPr>
        <w:t>di avere conferma dell’esistenza o inesistenza di un trattamento di dati personali che La riguardano e, nel primo caso, di ottenere l’accesso ai dati in questione ed a tutte le informazioni relative al loro trattamento;</w:t>
      </w:r>
    </w:p>
    <w:p w14:paraId="7D0B7666" w14:textId="77777777" w:rsidR="002F6E91" w:rsidRPr="002F6E91" w:rsidRDefault="002F6E91" w:rsidP="002F6E91">
      <w:pPr>
        <w:numPr>
          <w:ilvl w:val="0"/>
          <w:numId w:val="10"/>
        </w:numPr>
        <w:spacing w:after="200" w:line="240" w:lineRule="auto"/>
        <w:ind w:left="284" w:hanging="284"/>
        <w:contextualSpacing/>
        <w:jc w:val="left"/>
        <w:rPr>
          <w:rFonts w:ascii="Tenorite" w:eastAsia="Calibri" w:hAnsi="Tenorite" w:cs="Arial"/>
          <w:sz w:val="16"/>
          <w:szCs w:val="16"/>
        </w:rPr>
      </w:pPr>
      <w:r w:rsidRPr="002F6E91">
        <w:rPr>
          <w:rFonts w:ascii="Tenorite" w:eastAsia="Calibri" w:hAnsi="Tenorite" w:cs="Arial"/>
          <w:sz w:val="16"/>
          <w:szCs w:val="16"/>
        </w:rPr>
        <w:t xml:space="preserve">di ottenere la rettifica di dati personali inesatti senza ingiustificato ritardo e di integrare quelli incompleti, anche fornendo una dichiarazione integrativa; </w:t>
      </w:r>
    </w:p>
    <w:p w14:paraId="3BCA11D4" w14:textId="77777777" w:rsidR="002F6E91" w:rsidRPr="002F6E91" w:rsidRDefault="002F6E91" w:rsidP="002F6E91">
      <w:pPr>
        <w:numPr>
          <w:ilvl w:val="0"/>
          <w:numId w:val="10"/>
        </w:numPr>
        <w:spacing w:after="200" w:line="240" w:lineRule="auto"/>
        <w:ind w:left="284" w:hanging="284"/>
        <w:contextualSpacing/>
        <w:jc w:val="left"/>
        <w:rPr>
          <w:rFonts w:ascii="Tenorite" w:eastAsia="Calibri" w:hAnsi="Tenorite" w:cs="Arial"/>
          <w:sz w:val="16"/>
          <w:szCs w:val="16"/>
        </w:rPr>
      </w:pPr>
      <w:r w:rsidRPr="002F6E91">
        <w:rPr>
          <w:rFonts w:ascii="Tenorite" w:eastAsia="Calibri" w:hAnsi="Tenorite" w:cs="Arial"/>
          <w:sz w:val="16"/>
          <w:szCs w:val="16"/>
        </w:rPr>
        <w:t>di ottenere la cancellazione dei Suoi dati personali se non più necessari per le finalità per le quali sono stati raccolti o trattati; se sono stati trattati illecitamente; se devono essere cancellati per adempiere un obbligo legale previsto dal diritto dell’Unione o dello stato membro cui è soggetto il Titolare del trattamento; se ha revocato il consenso o si oppone al trattamento;</w:t>
      </w:r>
    </w:p>
    <w:p w14:paraId="521AC5B6" w14:textId="77777777" w:rsidR="002F6E91" w:rsidRPr="002F6E91" w:rsidRDefault="002F6E91" w:rsidP="002F6E91">
      <w:pPr>
        <w:numPr>
          <w:ilvl w:val="0"/>
          <w:numId w:val="10"/>
        </w:numPr>
        <w:spacing w:after="200" w:line="240" w:lineRule="auto"/>
        <w:ind w:left="284" w:hanging="284"/>
        <w:contextualSpacing/>
        <w:jc w:val="left"/>
        <w:rPr>
          <w:rFonts w:ascii="Tenorite" w:eastAsia="Calibri" w:hAnsi="Tenorite" w:cs="Arial"/>
          <w:sz w:val="16"/>
          <w:szCs w:val="16"/>
        </w:rPr>
      </w:pPr>
      <w:r w:rsidRPr="002F6E91">
        <w:rPr>
          <w:rFonts w:ascii="Tenorite" w:eastAsia="Calibri" w:hAnsi="Tenorite" w:cs="Arial"/>
          <w:sz w:val="16"/>
          <w:szCs w:val="16"/>
        </w:rPr>
        <w:t>di ottenere la limitazione del trattamento quando ricorre una delle seguenti ipotesi: se contesta l’esattezza dei dati personali, per il periodo necessario al Titolare del trattamento per verificarla; se il trattamento è illecito e Lei si oppone alla cancellazione dei Suoi dati personali e chiede, invece, che ne sia limitato l’utilizzo; se, benché il Titolare del trattamento non ne abbia più bisogno ai fini dello stesso, i dati personali Le siano necessari per l’accertamento o l’esercizio di un diritto in sede giudiziaria; se Lei si è opposto al trattamento, in attesa della verifica in merito all’eventuale prevalenza dei motivi legittimi del Titolare del trattamento rispetto ai Suoi;</w:t>
      </w:r>
    </w:p>
    <w:p w14:paraId="681FACD5" w14:textId="77777777" w:rsidR="002F6E91" w:rsidRPr="002F6E91" w:rsidRDefault="002F6E91" w:rsidP="002F6E91">
      <w:pPr>
        <w:numPr>
          <w:ilvl w:val="0"/>
          <w:numId w:val="10"/>
        </w:numPr>
        <w:spacing w:after="200" w:line="240" w:lineRule="auto"/>
        <w:ind w:left="284" w:hanging="284"/>
        <w:contextualSpacing/>
        <w:jc w:val="left"/>
        <w:rPr>
          <w:rFonts w:ascii="Tenorite" w:eastAsia="Calibri" w:hAnsi="Tenorite" w:cs="Arial"/>
          <w:sz w:val="16"/>
          <w:szCs w:val="16"/>
        </w:rPr>
      </w:pPr>
      <w:r w:rsidRPr="002F6E91">
        <w:rPr>
          <w:rFonts w:ascii="Tenorite" w:eastAsia="Calibri" w:hAnsi="Tenorite" w:cs="Arial"/>
          <w:sz w:val="16"/>
          <w:szCs w:val="16"/>
        </w:rPr>
        <w:t>di ricevere i dati personali che La riguardano in un formato strutturato, di uso comune e leggibile da dispositivo automatico e di trasmetterli ad un altro Titolare del trattamento senza impedimenti da parte del Titolare del trattamento cui li ha forniti, qualora il trattamento si basi sul consenso o su un contratto e sia effettuato con mezzi automatizzati;</w:t>
      </w:r>
    </w:p>
    <w:p w14:paraId="22365FCA" w14:textId="77777777" w:rsidR="002F6E91" w:rsidRPr="002F6E91" w:rsidRDefault="002F6E91" w:rsidP="002F6E91">
      <w:pPr>
        <w:numPr>
          <w:ilvl w:val="0"/>
          <w:numId w:val="10"/>
        </w:numPr>
        <w:spacing w:after="200" w:line="240" w:lineRule="auto"/>
        <w:ind w:left="284" w:hanging="284"/>
        <w:contextualSpacing/>
        <w:jc w:val="left"/>
        <w:rPr>
          <w:rFonts w:ascii="Tenorite" w:eastAsia="Calibri" w:hAnsi="Tenorite" w:cs="Arial"/>
          <w:sz w:val="16"/>
          <w:szCs w:val="16"/>
        </w:rPr>
      </w:pPr>
      <w:r w:rsidRPr="002F6E91">
        <w:rPr>
          <w:rFonts w:ascii="Tenorite" w:eastAsia="Calibri" w:hAnsi="Tenorite" w:cs="Arial"/>
          <w:sz w:val="16"/>
          <w:szCs w:val="16"/>
        </w:rPr>
        <w:t>di opporsi, in tutto o in parte al trattamento;</w:t>
      </w:r>
    </w:p>
    <w:p w14:paraId="1B059E41" w14:textId="77777777" w:rsidR="002F6E91" w:rsidRPr="002F6E91" w:rsidRDefault="002F6E91" w:rsidP="002F6E91">
      <w:pPr>
        <w:numPr>
          <w:ilvl w:val="0"/>
          <w:numId w:val="10"/>
        </w:numPr>
        <w:spacing w:after="200" w:line="240" w:lineRule="auto"/>
        <w:ind w:left="284" w:hanging="284"/>
        <w:contextualSpacing/>
        <w:jc w:val="left"/>
        <w:rPr>
          <w:rFonts w:ascii="Tenorite" w:eastAsia="Calibri" w:hAnsi="Tenorite" w:cs="Arial"/>
          <w:sz w:val="16"/>
          <w:szCs w:val="16"/>
        </w:rPr>
      </w:pPr>
      <w:r w:rsidRPr="002F6E91">
        <w:rPr>
          <w:rFonts w:ascii="Tenorite" w:eastAsia="Calibri" w:hAnsi="Tenorite" w:cs="Arial"/>
          <w:sz w:val="16"/>
          <w:szCs w:val="16"/>
        </w:rPr>
        <w:t>di revocare, in qualsiasi momento, il consenso prestato. La revoca del consenso non pregiudica la liceità del trattamento basata sul consenso prima della revoca;</w:t>
      </w:r>
    </w:p>
    <w:p w14:paraId="4194DD3C" w14:textId="77777777" w:rsidR="002F6E91" w:rsidRPr="002F6E91" w:rsidRDefault="002F6E91" w:rsidP="002F6E91">
      <w:pPr>
        <w:numPr>
          <w:ilvl w:val="0"/>
          <w:numId w:val="10"/>
        </w:numPr>
        <w:spacing w:after="200" w:line="240" w:lineRule="auto"/>
        <w:ind w:left="284" w:hanging="284"/>
        <w:contextualSpacing/>
        <w:jc w:val="left"/>
        <w:rPr>
          <w:rFonts w:ascii="Tenorite" w:eastAsia="Calibri" w:hAnsi="Tenorite" w:cs="Arial"/>
          <w:sz w:val="16"/>
          <w:szCs w:val="16"/>
        </w:rPr>
      </w:pPr>
      <w:r w:rsidRPr="002F6E91">
        <w:rPr>
          <w:rFonts w:ascii="Tenorite" w:eastAsia="Calibri" w:hAnsi="Tenorite" w:cs="Arial"/>
          <w:sz w:val="16"/>
          <w:szCs w:val="16"/>
        </w:rPr>
        <w:t>di proporre reclamo al Garante per la protezione dei dati personali.</w:t>
      </w:r>
    </w:p>
    <w:p w14:paraId="06F8146D" w14:textId="77777777" w:rsidR="002F6E91" w:rsidRPr="002F6E91" w:rsidRDefault="002F6E91" w:rsidP="002F6E91">
      <w:pPr>
        <w:spacing w:after="200" w:line="240" w:lineRule="auto"/>
        <w:ind w:left="284"/>
        <w:contextualSpacing/>
        <w:jc w:val="left"/>
        <w:rPr>
          <w:rFonts w:ascii="Tenorite" w:eastAsia="Calibri" w:hAnsi="Tenorite" w:cs="Arial"/>
          <w:sz w:val="16"/>
          <w:szCs w:val="16"/>
        </w:rPr>
      </w:pPr>
    </w:p>
    <w:p w14:paraId="763453F7" w14:textId="77777777" w:rsidR="002F6E91" w:rsidRPr="002F6E91" w:rsidRDefault="002F6E91" w:rsidP="002F6E91">
      <w:pPr>
        <w:spacing w:line="240" w:lineRule="auto"/>
        <w:rPr>
          <w:rFonts w:ascii="Tenorite" w:eastAsia="Times New Roman" w:hAnsi="Tenorite" w:cs="Times New Roman"/>
          <w:b/>
          <w:sz w:val="16"/>
          <w:szCs w:val="16"/>
          <w:u w:val="single"/>
          <w:lang w:eastAsia="it-IT"/>
        </w:rPr>
      </w:pPr>
      <w:r w:rsidRPr="002F6E91">
        <w:rPr>
          <w:rFonts w:ascii="Tenorite" w:eastAsia="Times New Roman" w:hAnsi="Tenorite" w:cs="Times New Roman"/>
          <w:b/>
          <w:sz w:val="16"/>
          <w:szCs w:val="16"/>
          <w:u w:val="single"/>
          <w:lang w:eastAsia="it-IT"/>
        </w:rPr>
        <w:t>Modalità di esercizio dei suoi diritti</w:t>
      </w:r>
    </w:p>
    <w:p w14:paraId="508617AD" w14:textId="174C4C64" w:rsidR="002F6E91" w:rsidRPr="002F6E91" w:rsidRDefault="002F6E91" w:rsidP="002F6E91">
      <w:pPr>
        <w:spacing w:line="240" w:lineRule="auto"/>
        <w:rPr>
          <w:rFonts w:ascii="Tenorite" w:eastAsia="Times New Roman" w:hAnsi="Tenorite" w:cs="Times New Roman"/>
          <w:sz w:val="16"/>
          <w:szCs w:val="16"/>
          <w:lang w:eastAsia="it-IT"/>
        </w:rPr>
      </w:pPr>
      <w:r w:rsidRPr="002F6E91">
        <w:rPr>
          <w:rFonts w:ascii="Tenorite" w:eastAsia="Times New Roman" w:hAnsi="Tenorite" w:cs="Times New Roman"/>
          <w:sz w:val="16"/>
          <w:szCs w:val="16"/>
          <w:lang w:eastAsia="it-IT"/>
        </w:rPr>
        <w:t>Per facilitare l’esercizio dei Suoi diritti, può scrivere alla casella di posta elettronica dedicata</w:t>
      </w:r>
      <w:r w:rsidRPr="00565EA7">
        <w:rPr>
          <w:rFonts w:ascii="Tenorite" w:eastAsia="Times New Roman" w:hAnsi="Tenorite" w:cs="Times New Roman"/>
          <w:color w:val="000000" w:themeColor="text1"/>
          <w:sz w:val="16"/>
          <w:szCs w:val="16"/>
          <w:lang w:eastAsia="it-IT"/>
        </w:rPr>
        <w:t>:</w:t>
      </w:r>
      <w:r w:rsidR="00565EA7">
        <w:rPr>
          <w:rFonts w:ascii="Tenorite" w:eastAsia="Times New Roman" w:hAnsi="Tenorite" w:cs="Times New Roman"/>
          <w:color w:val="000000" w:themeColor="text1"/>
          <w:sz w:val="16"/>
          <w:szCs w:val="16"/>
          <w:lang w:eastAsia="it-IT"/>
        </w:rPr>
        <w:t xml:space="preserve"> </w:t>
      </w:r>
      <w:hyperlink r:id="rId9" w:history="1">
        <w:r w:rsidR="00565EA7" w:rsidRPr="00913830">
          <w:rPr>
            <w:rStyle w:val="Collegamentoipertestuale"/>
            <w:rFonts w:ascii="Tenorite" w:eastAsia="Calibri" w:hAnsi="Tenorite" w:cs="Times New Roman"/>
            <w:b/>
            <w:bCs/>
            <w:sz w:val="16"/>
            <w:szCs w:val="16"/>
          </w:rPr>
          <w:t>privacy@enotecalaloggia.it</w:t>
        </w:r>
      </w:hyperlink>
      <w:r w:rsidRPr="00565EA7">
        <w:rPr>
          <w:rFonts w:ascii="Tenorite" w:eastAsia="Times New Roman" w:hAnsi="Tenorite" w:cs="Times New Roman"/>
          <w:b/>
          <w:bCs/>
          <w:color w:val="000000" w:themeColor="text1"/>
          <w:sz w:val="16"/>
          <w:szCs w:val="16"/>
          <w:lang w:eastAsia="it-IT"/>
        </w:rPr>
        <w:t>.</w:t>
      </w:r>
      <w:r w:rsidR="00565EA7" w:rsidRPr="00565EA7">
        <w:rPr>
          <w:rFonts w:ascii="Tenorite" w:eastAsia="Times New Roman" w:hAnsi="Tenorite" w:cs="Times New Roman"/>
          <w:color w:val="000000" w:themeColor="text1"/>
          <w:sz w:val="16"/>
          <w:szCs w:val="16"/>
          <w:lang w:eastAsia="it-IT"/>
        </w:rPr>
        <w:t xml:space="preserve"> </w:t>
      </w:r>
      <w:r w:rsidRPr="00565EA7">
        <w:rPr>
          <w:rFonts w:ascii="Tenorite" w:eastAsia="Times New Roman" w:hAnsi="Tenorite" w:cs="Times New Roman"/>
          <w:color w:val="000000" w:themeColor="text1"/>
          <w:sz w:val="16"/>
          <w:szCs w:val="16"/>
          <w:lang w:eastAsia="it-IT"/>
        </w:rPr>
        <w:t>In alternativa</w:t>
      </w:r>
      <w:r w:rsidRPr="002F6E91">
        <w:rPr>
          <w:rFonts w:ascii="Tenorite" w:eastAsia="Times New Roman" w:hAnsi="Tenorite" w:cs="Times New Roman"/>
          <w:sz w:val="16"/>
          <w:szCs w:val="16"/>
          <w:lang w:eastAsia="it-IT"/>
        </w:rPr>
        <w:t>, può utilizzare qualunque altro mezzo di contatto messo a disposizione dalla nostra struttura (PEC, telefono, fax, posta ordinaria, ecc.).</w:t>
      </w:r>
    </w:p>
    <w:p w14:paraId="434725E2" w14:textId="77777777" w:rsidR="002F6E91" w:rsidRPr="002F6E91" w:rsidRDefault="002F6E91" w:rsidP="002F6E91">
      <w:pPr>
        <w:spacing w:line="240" w:lineRule="auto"/>
        <w:rPr>
          <w:rFonts w:ascii="Tenorite" w:eastAsia="Times New Roman" w:hAnsi="Tenorite" w:cs="Times New Roman"/>
          <w:sz w:val="16"/>
          <w:szCs w:val="16"/>
          <w:lang w:eastAsia="it-IT"/>
        </w:rPr>
      </w:pPr>
      <w:r w:rsidRPr="002F6E91">
        <w:rPr>
          <w:rFonts w:ascii="Tenorite" w:eastAsia="Times New Roman" w:hAnsi="Tenorite" w:cs="Times New Roman"/>
          <w:sz w:val="16"/>
          <w:szCs w:val="16"/>
          <w:lang w:eastAsia="it-IT"/>
        </w:rPr>
        <w:t>Prima di poterLe fornire o modificare qualsiasi informazione, potrebbe essere necessario verificare la Sua identità attraverso domande di controllo. Riceverà una risposta nel più breve tempo possibile, e comunque nei termini previsti dalla normativa vigente.</w:t>
      </w:r>
    </w:p>
    <w:p w14:paraId="1B85275F" w14:textId="77777777" w:rsidR="002F6E91" w:rsidRPr="002F6E91" w:rsidRDefault="002F6E91" w:rsidP="002F6E91">
      <w:pPr>
        <w:spacing w:line="240" w:lineRule="auto"/>
        <w:rPr>
          <w:rFonts w:ascii="Tenorite" w:eastAsia="Calibri" w:hAnsi="Tenorite" w:cs="Arial"/>
          <w:b/>
          <w:sz w:val="16"/>
          <w:szCs w:val="16"/>
          <w:u w:val="single"/>
        </w:rPr>
      </w:pPr>
    </w:p>
    <w:p w14:paraId="740B44B8" w14:textId="77777777" w:rsidR="00565EA7" w:rsidRDefault="002F6E91" w:rsidP="002F6E91">
      <w:pPr>
        <w:spacing w:line="240" w:lineRule="auto"/>
        <w:rPr>
          <w:rFonts w:ascii="Tenorite" w:eastAsia="Calibri" w:hAnsi="Tenorite" w:cs="Arial"/>
          <w:b/>
          <w:sz w:val="16"/>
          <w:szCs w:val="16"/>
          <w:u w:val="single"/>
        </w:rPr>
      </w:pPr>
      <w:r w:rsidRPr="002F6E91">
        <w:rPr>
          <w:rFonts w:ascii="Tenorite" w:eastAsia="Calibri" w:hAnsi="Tenorite" w:cs="Arial"/>
          <w:b/>
          <w:sz w:val="16"/>
          <w:szCs w:val="16"/>
          <w:u w:val="single"/>
        </w:rPr>
        <w:t xml:space="preserve">Diritto di reclamo </w:t>
      </w:r>
    </w:p>
    <w:p w14:paraId="5E4419F0" w14:textId="627D17EA" w:rsidR="002F6E91" w:rsidRPr="002F6E91" w:rsidRDefault="002F6E91" w:rsidP="002F6E91">
      <w:pPr>
        <w:spacing w:line="240" w:lineRule="auto"/>
        <w:rPr>
          <w:rFonts w:ascii="Tenorite" w:eastAsia="Calibri" w:hAnsi="Tenorite" w:cs="Arial"/>
          <w:b/>
          <w:sz w:val="16"/>
          <w:szCs w:val="16"/>
          <w:u w:val="single"/>
        </w:rPr>
      </w:pPr>
      <w:r w:rsidRPr="002F6E91">
        <w:rPr>
          <w:rFonts w:ascii="Tenorite" w:eastAsia="Calibri" w:hAnsi="Tenorite" w:cs="Arial"/>
          <w:sz w:val="16"/>
          <w:szCs w:val="16"/>
        </w:rPr>
        <w:t xml:space="preserve">Nel caso in cui Lei si ritenga comunque leso nei suoi diritti, può proporre reclamo all’autorità Garante attraverso l’apposita modulistica pubblicata sul sito </w:t>
      </w:r>
      <w:hyperlink r:id="rId10" w:history="1">
        <w:r w:rsidRPr="002F6E91">
          <w:rPr>
            <w:rFonts w:ascii="Tenorite" w:eastAsia="Calibri" w:hAnsi="Tenorite" w:cs="Arial"/>
            <w:color w:val="0000FF"/>
            <w:sz w:val="16"/>
            <w:szCs w:val="16"/>
            <w:u w:val="single"/>
          </w:rPr>
          <w:t>www.garanteprivacy.it</w:t>
        </w:r>
      </w:hyperlink>
      <w:r w:rsidRPr="002F6E91">
        <w:rPr>
          <w:rFonts w:ascii="Tenorite" w:eastAsia="Calibri" w:hAnsi="Tenorite" w:cs="Arial"/>
          <w:sz w:val="16"/>
          <w:szCs w:val="16"/>
        </w:rPr>
        <w:t>.</w:t>
      </w:r>
      <w:r w:rsidRPr="002F6E91">
        <w:rPr>
          <w:rFonts w:ascii="Tenorite" w:eastAsia="Calibri" w:hAnsi="Tenorite" w:cs="Arial"/>
          <w:sz w:val="16"/>
          <w:szCs w:val="16"/>
        </w:rPr>
        <w:tab/>
      </w:r>
    </w:p>
    <w:p w14:paraId="0F2C028F" w14:textId="5DF01F45" w:rsidR="0059215A" w:rsidRPr="002F6E91" w:rsidRDefault="0059215A" w:rsidP="002F6E91">
      <w:pPr>
        <w:spacing w:line="276" w:lineRule="auto"/>
        <w:rPr>
          <w:rFonts w:ascii="Tenorite" w:hAnsi="Tenorite"/>
          <w:sz w:val="16"/>
          <w:szCs w:val="16"/>
        </w:rPr>
      </w:pPr>
      <w:r w:rsidRPr="002F6E91">
        <w:rPr>
          <w:rFonts w:ascii="Tenorite" w:hAnsi="Tenorite"/>
          <w:sz w:val="16"/>
          <w:szCs w:val="16"/>
        </w:rPr>
        <w:tab/>
      </w:r>
      <w:r w:rsidRPr="002F6E91">
        <w:rPr>
          <w:rFonts w:ascii="Tenorite" w:hAnsi="Tenorite"/>
          <w:sz w:val="16"/>
          <w:szCs w:val="16"/>
        </w:rPr>
        <w:tab/>
      </w:r>
      <w:r w:rsidRPr="002F6E91">
        <w:rPr>
          <w:rFonts w:ascii="Tenorite" w:hAnsi="Tenorite"/>
          <w:sz w:val="16"/>
          <w:szCs w:val="16"/>
        </w:rPr>
        <w:tab/>
      </w:r>
      <w:r w:rsidRPr="002F6E91">
        <w:rPr>
          <w:rFonts w:ascii="Tenorite" w:hAnsi="Tenorite"/>
          <w:sz w:val="16"/>
          <w:szCs w:val="16"/>
        </w:rPr>
        <w:tab/>
      </w:r>
      <w:r w:rsidRPr="002F6E91">
        <w:rPr>
          <w:rFonts w:ascii="Tenorite" w:hAnsi="Tenorite"/>
          <w:sz w:val="16"/>
          <w:szCs w:val="16"/>
        </w:rPr>
        <w:tab/>
      </w:r>
      <w:r w:rsidRPr="002F6E91">
        <w:rPr>
          <w:rFonts w:ascii="Tenorite" w:hAnsi="Tenorite"/>
          <w:sz w:val="16"/>
          <w:szCs w:val="16"/>
        </w:rPr>
        <w:tab/>
      </w:r>
      <w:r w:rsidRPr="002F6E91">
        <w:rPr>
          <w:rFonts w:ascii="Tenorite" w:hAnsi="Tenorite"/>
          <w:sz w:val="16"/>
          <w:szCs w:val="16"/>
        </w:rPr>
        <w:tab/>
      </w:r>
      <w:r w:rsidRPr="002F6E91">
        <w:rPr>
          <w:rFonts w:ascii="Tenorite" w:hAnsi="Tenorite"/>
          <w:sz w:val="16"/>
          <w:szCs w:val="16"/>
        </w:rPr>
        <w:tab/>
      </w:r>
    </w:p>
    <w:sectPr w:rsidR="0059215A" w:rsidRPr="002F6E91" w:rsidSect="000868DE">
      <w:headerReference w:type="default" r:id="rId11"/>
      <w:footerReference w:type="default" r:id="rId12"/>
      <w:pgSz w:w="11906" w:h="16838"/>
      <w:pgMar w:top="1417" w:right="1134" w:bottom="709" w:left="1134" w:header="708" w:footer="2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C1C9B" w14:textId="77777777" w:rsidR="007217C1" w:rsidRDefault="007217C1" w:rsidP="007217C1">
      <w:pPr>
        <w:spacing w:line="240" w:lineRule="auto"/>
      </w:pPr>
      <w:r>
        <w:separator/>
      </w:r>
    </w:p>
  </w:endnote>
  <w:endnote w:type="continuationSeparator" w:id="0">
    <w:p w14:paraId="20C03BB8" w14:textId="77777777" w:rsidR="007217C1" w:rsidRDefault="007217C1" w:rsidP="007217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enorite">
    <w:charset w:val="00"/>
    <w:family w:val="auto"/>
    <w:pitch w:val="variable"/>
    <w:sig w:usb0="80000003" w:usb1="00000001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53539" w14:textId="77777777" w:rsidR="007217C1" w:rsidRDefault="007217C1" w:rsidP="002C33C0">
    <w:pPr>
      <w:pStyle w:val="Intestazione"/>
      <w:jc w:val="righ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D6A92" w14:textId="77777777" w:rsidR="007217C1" w:rsidRDefault="007217C1" w:rsidP="007217C1">
      <w:pPr>
        <w:spacing w:line="240" w:lineRule="auto"/>
      </w:pPr>
      <w:r>
        <w:separator/>
      </w:r>
    </w:p>
  </w:footnote>
  <w:footnote w:type="continuationSeparator" w:id="0">
    <w:p w14:paraId="02BA7CE6" w14:textId="77777777" w:rsidR="007217C1" w:rsidRDefault="007217C1" w:rsidP="007217C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AF883" w14:textId="77777777" w:rsidR="002C33C0" w:rsidRPr="002F6E91" w:rsidRDefault="002C33C0" w:rsidP="002C33C0">
    <w:pPr>
      <w:pStyle w:val="Intestazione"/>
      <w:jc w:val="right"/>
      <w:rPr>
        <w:rFonts w:ascii="Tenorite" w:eastAsia="Times New Roman" w:hAnsi="Tenorite" w:cs="Times New Roman"/>
        <w:color w:val="BFBFBF" w:themeColor="background1" w:themeShade="BF"/>
        <w:sz w:val="16"/>
        <w:lang w:eastAsia="it-IT"/>
      </w:rPr>
    </w:pPr>
    <w:r w:rsidRPr="002F6E91">
      <w:rPr>
        <w:rFonts w:ascii="Tenorite" w:eastAsia="Times New Roman" w:hAnsi="Tenorite" w:cs="Times New Roman"/>
        <w:color w:val="BFBFBF" w:themeColor="background1" w:themeShade="BF"/>
        <w:sz w:val="16"/>
        <w:lang w:eastAsia="it-IT"/>
      </w:rPr>
      <w:t>GDPR – Mod.INFO C2 – Informativa fornitori</w:t>
    </w:r>
  </w:p>
  <w:p w14:paraId="28DC71DD" w14:textId="0B1CE611" w:rsidR="002C33C0" w:rsidRPr="002F6E91" w:rsidRDefault="002C33C0" w:rsidP="002C33C0">
    <w:pPr>
      <w:pStyle w:val="Intestazione"/>
      <w:jc w:val="right"/>
      <w:rPr>
        <w:rFonts w:ascii="Tenorite" w:hAnsi="Tenorite"/>
      </w:rPr>
    </w:pPr>
    <w:r w:rsidRPr="002F6E91">
      <w:rPr>
        <w:rFonts w:ascii="Tenorite" w:eastAsia="Times New Roman" w:hAnsi="Tenorite" w:cs="Times New Roman"/>
        <w:color w:val="BFBFBF" w:themeColor="background1" w:themeShade="BF"/>
        <w:sz w:val="16"/>
        <w:lang w:eastAsia="it-IT"/>
      </w:rPr>
      <w:t>Rev.0</w:t>
    </w:r>
    <w:r w:rsidR="002F6E91" w:rsidRPr="002F6E91">
      <w:rPr>
        <w:rFonts w:ascii="Tenorite" w:eastAsia="Times New Roman" w:hAnsi="Tenorite" w:cs="Times New Roman"/>
        <w:color w:val="BFBFBF" w:themeColor="background1" w:themeShade="BF"/>
        <w:sz w:val="16"/>
        <w:lang w:eastAsia="it-IT"/>
      </w:rPr>
      <w:t>1</w:t>
    </w:r>
    <w:r w:rsidRPr="002F6E91">
      <w:rPr>
        <w:rFonts w:ascii="Tenorite" w:eastAsia="Times New Roman" w:hAnsi="Tenorite" w:cs="Times New Roman"/>
        <w:color w:val="BFBFBF" w:themeColor="background1" w:themeShade="BF"/>
        <w:sz w:val="16"/>
        <w:lang w:eastAsia="it-IT"/>
      </w:rPr>
      <w:t xml:space="preserve"> del </w:t>
    </w:r>
    <w:r w:rsidR="002F6E91" w:rsidRPr="002F6E91">
      <w:rPr>
        <w:rFonts w:ascii="Tenorite" w:eastAsia="Times New Roman" w:hAnsi="Tenorite" w:cs="Times New Roman"/>
        <w:color w:val="BFBFBF" w:themeColor="background1" w:themeShade="BF"/>
        <w:sz w:val="16"/>
        <w:lang w:eastAsia="it-IT"/>
      </w:rPr>
      <w:t>21.11.2025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94F55"/>
    <w:multiLevelType w:val="hybridMultilevel"/>
    <w:tmpl w:val="0F5EF530"/>
    <w:lvl w:ilvl="0" w:tplc="CE6EC8C0">
      <w:start w:val="6"/>
      <w:numFmt w:val="bullet"/>
      <w:lvlText w:val="-"/>
      <w:lvlJc w:val="left"/>
      <w:pPr>
        <w:ind w:left="1146" w:hanging="360"/>
      </w:pPr>
      <w:rPr>
        <w:rFonts w:ascii="Arial" w:eastAsiaTheme="minorHAnsi" w:hAnsi="Arial" w:cs="Arial" w:hint="default"/>
      </w:rPr>
    </w:lvl>
    <w:lvl w:ilvl="1" w:tplc="0410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4A962D8A"/>
    <w:multiLevelType w:val="hybridMultilevel"/>
    <w:tmpl w:val="21FE6170"/>
    <w:lvl w:ilvl="0" w:tplc="E4145C9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56776709"/>
    <w:multiLevelType w:val="hybridMultilevel"/>
    <w:tmpl w:val="16867564"/>
    <w:lvl w:ilvl="0" w:tplc="E4145C9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62860D63"/>
    <w:multiLevelType w:val="hybridMultilevel"/>
    <w:tmpl w:val="7A6C13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EF22B1"/>
    <w:multiLevelType w:val="hybridMultilevel"/>
    <w:tmpl w:val="3AF08B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A23603"/>
    <w:multiLevelType w:val="hybridMultilevel"/>
    <w:tmpl w:val="DF1CEE0A"/>
    <w:lvl w:ilvl="0" w:tplc="DFC058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67421DEF"/>
    <w:multiLevelType w:val="hybridMultilevel"/>
    <w:tmpl w:val="0B4818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260400"/>
    <w:multiLevelType w:val="hybridMultilevel"/>
    <w:tmpl w:val="C27CB788"/>
    <w:lvl w:ilvl="0" w:tplc="4CF02AA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AB0184"/>
    <w:multiLevelType w:val="hybridMultilevel"/>
    <w:tmpl w:val="453222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7075997">
    <w:abstractNumId w:val="4"/>
  </w:num>
  <w:num w:numId="2" w16cid:durableId="713382103">
    <w:abstractNumId w:val="7"/>
  </w:num>
  <w:num w:numId="3" w16cid:durableId="1894148711">
    <w:abstractNumId w:val="3"/>
  </w:num>
  <w:num w:numId="4" w16cid:durableId="401220166">
    <w:abstractNumId w:val="8"/>
  </w:num>
  <w:num w:numId="5" w16cid:durableId="764040074">
    <w:abstractNumId w:val="1"/>
  </w:num>
  <w:num w:numId="6" w16cid:durableId="41228838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13602509">
    <w:abstractNumId w:val="1"/>
  </w:num>
  <w:num w:numId="8" w16cid:durableId="84615952">
    <w:abstractNumId w:val="2"/>
  </w:num>
  <w:num w:numId="9" w16cid:durableId="1149446102">
    <w:abstractNumId w:val="6"/>
  </w:num>
  <w:num w:numId="10" w16cid:durableId="1255285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08"/>
  <w:hyphenationZone w:val="283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7EC"/>
    <w:rsid w:val="000046DC"/>
    <w:rsid w:val="00014A4E"/>
    <w:rsid w:val="000231FD"/>
    <w:rsid w:val="00055D97"/>
    <w:rsid w:val="000868DE"/>
    <w:rsid w:val="0010650F"/>
    <w:rsid w:val="001E6AE8"/>
    <w:rsid w:val="0026792F"/>
    <w:rsid w:val="0027061D"/>
    <w:rsid w:val="00291D68"/>
    <w:rsid w:val="002C33C0"/>
    <w:rsid w:val="002F6E91"/>
    <w:rsid w:val="00315426"/>
    <w:rsid w:val="00354C41"/>
    <w:rsid w:val="003B26C4"/>
    <w:rsid w:val="003C2001"/>
    <w:rsid w:val="00401AB4"/>
    <w:rsid w:val="004630DD"/>
    <w:rsid w:val="004A222F"/>
    <w:rsid w:val="004A7588"/>
    <w:rsid w:val="004F7C36"/>
    <w:rsid w:val="00522B36"/>
    <w:rsid w:val="00525B2E"/>
    <w:rsid w:val="005264BA"/>
    <w:rsid w:val="00565EA7"/>
    <w:rsid w:val="0059215A"/>
    <w:rsid w:val="005D43FB"/>
    <w:rsid w:val="007044D7"/>
    <w:rsid w:val="007217C1"/>
    <w:rsid w:val="00725ED0"/>
    <w:rsid w:val="007A3674"/>
    <w:rsid w:val="007B7D41"/>
    <w:rsid w:val="007C3B6C"/>
    <w:rsid w:val="00856290"/>
    <w:rsid w:val="008B1153"/>
    <w:rsid w:val="008C1385"/>
    <w:rsid w:val="008F2542"/>
    <w:rsid w:val="00915BE5"/>
    <w:rsid w:val="0092059D"/>
    <w:rsid w:val="0092205B"/>
    <w:rsid w:val="00924B79"/>
    <w:rsid w:val="0092687B"/>
    <w:rsid w:val="00954669"/>
    <w:rsid w:val="009A2CD3"/>
    <w:rsid w:val="00A44B75"/>
    <w:rsid w:val="00A71560"/>
    <w:rsid w:val="00A86EA0"/>
    <w:rsid w:val="00A8793E"/>
    <w:rsid w:val="00AC2441"/>
    <w:rsid w:val="00AF1ECA"/>
    <w:rsid w:val="00B662A0"/>
    <w:rsid w:val="00BA49E4"/>
    <w:rsid w:val="00BA72C8"/>
    <w:rsid w:val="00C15E47"/>
    <w:rsid w:val="00C23206"/>
    <w:rsid w:val="00C9327F"/>
    <w:rsid w:val="00CD334E"/>
    <w:rsid w:val="00D526D6"/>
    <w:rsid w:val="00EE33A1"/>
    <w:rsid w:val="00EF4C3F"/>
    <w:rsid w:val="00FB1902"/>
    <w:rsid w:val="00FD0633"/>
    <w:rsid w:val="00FD07EC"/>
    <w:rsid w:val="00FF0362"/>
    <w:rsid w:val="00FF1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CFC88CB"/>
  <w15:chartTrackingRefBased/>
  <w15:docId w15:val="{41344CB5-5A30-4E61-8A4B-BE8C1985C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FD07EC"/>
    <w:rPr>
      <w:color w:val="0000FF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3B26C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B26C4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B26C4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B26C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B26C4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B26C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B26C4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C9327F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7217C1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217C1"/>
  </w:style>
  <w:style w:type="paragraph" w:styleId="Pidipagina">
    <w:name w:val="footer"/>
    <w:basedOn w:val="Normale"/>
    <w:link w:val="PidipaginaCarattere"/>
    <w:uiPriority w:val="99"/>
    <w:unhideWhenUsed/>
    <w:rsid w:val="007217C1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217C1"/>
  </w:style>
  <w:style w:type="paragraph" w:customStyle="1" w:styleId="Default">
    <w:name w:val="Default"/>
    <w:rsid w:val="0010650F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lasemplice-1">
    <w:name w:val="Plain Table 1"/>
    <w:basedOn w:val="Tabellanormale"/>
    <w:uiPriority w:val="41"/>
    <w:rsid w:val="00FF17EB"/>
    <w:pPr>
      <w:spacing w:line="240" w:lineRule="auto"/>
      <w:jc w:val="left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Menzionenonrisolta">
    <w:name w:val="Unresolved Mention"/>
    <w:basedOn w:val="Carpredefinitoparagrafo"/>
    <w:uiPriority w:val="99"/>
    <w:semiHidden/>
    <w:unhideWhenUsed/>
    <w:rsid w:val="002F6E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99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notecalaloggia@legalmail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ivacy@enotecalaloggia.it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garanteprivacy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ivacy@enotecalaloggia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911</Words>
  <Characters>5196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Nextbit Srl Privacy</dc:creator>
  <cp:keywords/>
  <dc:description/>
  <cp:lastModifiedBy>Segreteria Privacy Pro</cp:lastModifiedBy>
  <cp:revision>25</cp:revision>
  <dcterms:created xsi:type="dcterms:W3CDTF">2018-05-24T13:45:00Z</dcterms:created>
  <dcterms:modified xsi:type="dcterms:W3CDTF">2025-11-21T16:00:00Z</dcterms:modified>
</cp:coreProperties>
</file>